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6B" w:rsidRDefault="007156AA" w:rsidP="007156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6A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393CE5">
        <w:rPr>
          <w:rFonts w:ascii="Times New Roman" w:hAnsi="Times New Roman" w:cs="Times New Roman"/>
          <w:b/>
          <w:sz w:val="28"/>
          <w:szCs w:val="28"/>
        </w:rPr>
        <w:t xml:space="preserve"> теоретического курса</w:t>
      </w:r>
      <w:bookmarkStart w:id="0" w:name="_GoBack"/>
      <w:bookmarkEnd w:id="0"/>
      <w:r w:rsidRPr="007156AA">
        <w:rPr>
          <w:rFonts w:ascii="Times New Roman" w:hAnsi="Times New Roman" w:cs="Times New Roman"/>
          <w:b/>
          <w:sz w:val="28"/>
          <w:szCs w:val="28"/>
        </w:rPr>
        <w:t xml:space="preserve"> «Специалист по охране труда»</w:t>
      </w:r>
    </w:p>
    <w:p w:rsidR="007156AA" w:rsidRPr="00993CC0" w:rsidRDefault="007156AA" w:rsidP="007156AA">
      <w:pPr>
        <w:pStyle w:val="2"/>
        <w:keepLines w:val="0"/>
        <w:numPr>
          <w:ilvl w:val="1"/>
          <w:numId w:val="1"/>
        </w:numPr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3C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КАЛЕНДАРНО -ТЕМАТИЧЕСКИЙ ПЛАН  </w:t>
      </w:r>
    </w:p>
    <w:p w:rsidR="007156AA" w:rsidRPr="00993CC0" w:rsidRDefault="007156AA" w:rsidP="007156AA">
      <w:pPr>
        <w:pStyle w:val="3"/>
        <w:tabs>
          <w:tab w:val="num" w:pos="72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3CC0">
        <w:rPr>
          <w:b/>
          <w:sz w:val="24"/>
          <w:szCs w:val="24"/>
        </w:rPr>
        <w:t xml:space="preserve"> </w:t>
      </w:r>
    </w:p>
    <w:tbl>
      <w:tblPr>
        <w:tblW w:w="9810" w:type="dxa"/>
        <w:jc w:val="center"/>
        <w:tblInd w:w="-1569" w:type="dxa"/>
        <w:tblLayout w:type="fixed"/>
        <w:tblLook w:val="0000"/>
      </w:tblPr>
      <w:tblGrid>
        <w:gridCol w:w="827"/>
        <w:gridCol w:w="8038"/>
        <w:gridCol w:w="945"/>
      </w:tblGrid>
      <w:tr w:rsidR="00587400" w:rsidRPr="00587400" w:rsidTr="00EA44F1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87400" w:rsidRPr="00587400" w:rsidRDefault="00587400" w:rsidP="00EA44F1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разделов, учебных предметов, курсов, </w:t>
            </w:r>
          </w:p>
          <w:p w:rsidR="00587400" w:rsidRPr="00587400" w:rsidRDefault="00587400" w:rsidP="00EA4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дисциплин  (модулей)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7400" w:rsidRPr="00587400" w:rsidRDefault="00587400" w:rsidP="00EA44F1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587400" w:rsidRPr="00587400" w:rsidTr="00EA44F1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napToGri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Надежность технических систем и техногенный риск</w:t>
            </w:r>
            <w:r w:rsidRPr="0058740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Природа и характеристика опасностей в </w:t>
            </w:r>
            <w:proofErr w:type="spellStart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техносфере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587400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Надежность как свойство технического объекта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риска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Теория горения и взрыва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Общие сведения о горении и взрыве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Взрывопожароопасные свойства веществ и материалов. Пожарная опасность зданий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Медико-биологические основы жизнедеятельности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Взаимосвязь состояния человека со средой обитания и условиями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Токсикология. Основные определения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Оценка реакций организма на воздействие опасных и вредных производственных факторов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санитария и гигиена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основы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Условия трудовой деятельности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Формы и методы научной организации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Гигиеническая оценка воздействия вредных химических веществ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Производственная пыль и вентиляция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Гигиеническая оценка микроклимата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Производственное освещение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Виброакустические</w:t>
            </w:r>
            <w:proofErr w:type="spellEnd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Неионизирующие излучения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Оценка факторов трудового процесса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первой помощи пострадавшим на производстве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Основы анатомии и физиологии человека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Организация и объём первой помощи на месте происшествия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Оказание помощи  пострадавшим при травмах на производстве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безопасности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Применение психологического анализа при расследовании несчастных случаев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Психология риска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Воспитание безопасного поведения персонала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безопасность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Безопасность производств и оборудования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Опасные производственные объекты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Безопасность эксплуатации подъемных сооружений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Безопасность оборудования, работающего под избыточным давлением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безопасности на объектах газораспределения и </w:t>
            </w:r>
            <w:proofErr w:type="spellStart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газопотребления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безопасностью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Правовые основы управления промышленной безопасностью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охраной труда.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право и социальное обеспечение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Социальное страхование и его фонды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безопасности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экономики безопасности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Планирование и классификация мероприятий по охране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Финансирование охраны труда. Налоговый учет расходов на охрану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Экономика компенсаций за неблагоприятные условия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pStyle w:val="a4"/>
              <w:widowControl/>
              <w:tabs>
                <w:tab w:val="left" w:pos="567"/>
              </w:tabs>
              <w:suppressAutoHyphens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87400">
              <w:rPr>
                <w:sz w:val="28"/>
                <w:szCs w:val="28"/>
              </w:rPr>
              <w:t xml:space="preserve">Экономические аспекты применения средств безопасности труда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pStyle w:val="a4"/>
              <w:widowControl/>
              <w:tabs>
                <w:tab w:val="left" w:pos="567"/>
              </w:tabs>
              <w:suppressAutoHyphens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587400">
              <w:rPr>
                <w:sz w:val="28"/>
                <w:szCs w:val="28"/>
              </w:rPr>
              <w:t>Экономика и ответственность за нарушение требований охраны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Подходы к изучению социальной и экономической эффективности охраны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охраной труда в организации. Специальная оценка условий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Основы управления охраной труда в организации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Роль специальной оценки условий труда в функционировании системы управления охраной труда в организации. Порядок проведения специальной оценки условий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Процедура подготовки организации к проведению специальной оценки условий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Процедура идентификации потенциально вредных и (или) опасных факторов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Процедура декларирования соответствий условий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Процедура проведения исследований и измерений идентифицированных потенциально вредных и (или) опасных факторов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10.7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Процедура проведения исследований и измерений идентифицированных потенциально вредных и (или) опасных факторов работников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10.8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Результаты специальной оценки условий труда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10.9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проведения специальной оценки условий труда на отдельных рабочих местах.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 чрезвычайных ситуациях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 Правовые и организационные основы обеспечения защиты населения и территорий в чрезвычайных ситуациях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Классификация чрезвычайных ситуаций и их общая характеристика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на химически опасных объектах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ситуации на </w:t>
            </w:r>
            <w:proofErr w:type="spellStart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радиационно</w:t>
            </w:r>
            <w:proofErr w:type="spellEnd"/>
            <w:r w:rsidRPr="00587400">
              <w:rPr>
                <w:rFonts w:ascii="Times New Roman" w:hAnsi="Times New Roman" w:cs="Times New Roman"/>
                <w:sz w:val="28"/>
                <w:szCs w:val="28"/>
              </w:rPr>
              <w:t xml:space="preserve"> опасных объектах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Защита населения и производственного персонала объектов экономики в чрезвычайных ситуациях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Промышленная экология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Основные понятия экологии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Основы промышленной экологии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Техногенное загрязнение окружающей среды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12.4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Мероприятия по защите окружающей среды от техногенных загрязнений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Экологический риск. Экологический аудит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7400" w:rsidRPr="00587400" w:rsidTr="00587400">
        <w:trPr>
          <w:cantSplit/>
          <w:trHeight w:val="285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400" w:rsidRPr="00587400" w:rsidRDefault="00587400" w:rsidP="00EA4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400" w:rsidRPr="00587400" w:rsidRDefault="00587400" w:rsidP="00EA44F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8740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87400" w:rsidRPr="00587400" w:rsidRDefault="00587400" w:rsidP="0058740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</w:tbl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7156AA" w:rsidRPr="007156AA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87400" w:rsidRPr="00587400" w:rsidRDefault="00587400" w:rsidP="00587400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</w:t>
      </w:r>
      <w:r w:rsidRPr="00587400">
        <w:rPr>
          <w:rFonts w:ascii="Times New Roman" w:hAnsi="Times New Roman" w:cs="Times New Roman"/>
          <w:b/>
          <w:sz w:val="28"/>
          <w:szCs w:val="28"/>
        </w:rPr>
        <w:t xml:space="preserve"> Надежность технических систем и техногенный риск</w:t>
      </w:r>
    </w:p>
    <w:p w:rsidR="00587400" w:rsidRPr="00587400" w:rsidRDefault="00587400" w:rsidP="00587400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1.1.</w:t>
      </w:r>
      <w:r w:rsidRPr="00587400">
        <w:rPr>
          <w:rFonts w:ascii="Times New Roman" w:hAnsi="Times New Roman" w:cs="Times New Roman"/>
          <w:sz w:val="28"/>
          <w:szCs w:val="28"/>
        </w:rPr>
        <w:t xml:space="preserve"> </w:t>
      </w:r>
      <w:r w:rsidRPr="00587400">
        <w:rPr>
          <w:rFonts w:ascii="Times New Roman" w:hAnsi="Times New Roman" w:cs="Times New Roman"/>
          <w:b/>
          <w:sz w:val="28"/>
          <w:szCs w:val="28"/>
        </w:rPr>
        <w:t xml:space="preserve">Природа и характеристика опасностей в </w:t>
      </w:r>
      <w:proofErr w:type="spellStart"/>
      <w:r w:rsidRPr="00587400">
        <w:rPr>
          <w:rFonts w:ascii="Times New Roman" w:hAnsi="Times New Roman" w:cs="Times New Roman"/>
          <w:b/>
          <w:sz w:val="28"/>
          <w:szCs w:val="28"/>
        </w:rPr>
        <w:t>техносфере</w:t>
      </w:r>
      <w:proofErr w:type="spellEnd"/>
      <w:r w:rsidRPr="0058740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Понятие </w:t>
      </w:r>
      <w:proofErr w:type="spellStart"/>
      <w:r w:rsidRPr="00587400">
        <w:rPr>
          <w:sz w:val="28"/>
          <w:szCs w:val="28"/>
        </w:rPr>
        <w:t>техносферы</w:t>
      </w:r>
      <w:proofErr w:type="spellEnd"/>
      <w:r w:rsidRPr="00587400">
        <w:rPr>
          <w:sz w:val="28"/>
          <w:szCs w:val="28"/>
        </w:rPr>
        <w:t xml:space="preserve">. Определение опасности.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Алгоритм развития опасностей. • Источники опасности.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Номенклатура опасностей.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Идентификация опасностей.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Причины и последствия.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Показатели безопасности технических систем.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1.2. Надежность как свойство технического объекта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Основные термины и определения теории надежности.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Жизненный цикл объекта.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Поддержание надежности объекта при эксплуатации.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1.3.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Основные положения теории риска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Понятия риска. Виды риска 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Развитие риска на промышленных объектах.</w:t>
      </w:r>
    </w:p>
    <w:p w:rsidR="00587400" w:rsidRPr="00587400" w:rsidRDefault="00587400" w:rsidP="00587400">
      <w:pPr>
        <w:pStyle w:val="a4"/>
        <w:widowControl/>
        <w:numPr>
          <w:ilvl w:val="0"/>
          <w:numId w:val="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Основы методологии анализа и управления риском.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Раздел 2. Теория горения и взрыва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2.1</w:t>
      </w:r>
      <w:r w:rsidRPr="00587400">
        <w:rPr>
          <w:sz w:val="28"/>
          <w:szCs w:val="28"/>
        </w:rPr>
        <w:t xml:space="preserve">. </w:t>
      </w:r>
      <w:r w:rsidRPr="00587400">
        <w:rPr>
          <w:b/>
          <w:sz w:val="28"/>
          <w:szCs w:val="28"/>
        </w:rPr>
        <w:t>Общие сведения о горении и взрыве</w:t>
      </w:r>
      <w:r w:rsidRPr="00587400">
        <w:rPr>
          <w:sz w:val="28"/>
          <w:szCs w:val="28"/>
        </w:rPr>
        <w:t>.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Понятие горения и взрыва. 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lastRenderedPageBreak/>
        <w:t>Воспламенение и зажигание.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Пределы самовоспламенения.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Верхний и нижний концентрационные пределы воспламенения. 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Гомогенное и гетерогенное горение.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2.2. Взрывопожароопасные свойства веществ и материалов. Пожарная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опасность зданий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Взрывопожароопасные свойства веществ и материалов. 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Категорирование и классификация помещений, зданий, сооружений по </w:t>
      </w:r>
      <w:proofErr w:type="spellStart"/>
      <w:r w:rsidRPr="00587400">
        <w:rPr>
          <w:sz w:val="28"/>
          <w:szCs w:val="28"/>
        </w:rPr>
        <w:t>пожаровзрывоопасности</w:t>
      </w:r>
      <w:proofErr w:type="spellEnd"/>
      <w:r w:rsidRPr="00587400">
        <w:rPr>
          <w:sz w:val="28"/>
          <w:szCs w:val="28"/>
        </w:rPr>
        <w:t>.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Классификация строительных материалов по группам горючести. 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Предел огнестойкости и предел распространения огня. 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Степень огнестойкости зданий и сооружений. </w:t>
      </w:r>
    </w:p>
    <w:p w:rsidR="00587400" w:rsidRPr="00587400" w:rsidRDefault="00587400" w:rsidP="00587400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Способы огнезащиты конструкций.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Раздел 3</w:t>
      </w:r>
      <w:r w:rsidRPr="00587400">
        <w:rPr>
          <w:sz w:val="28"/>
          <w:szCs w:val="28"/>
        </w:rPr>
        <w:t xml:space="preserve">. </w:t>
      </w:r>
      <w:r w:rsidRPr="00587400">
        <w:rPr>
          <w:b/>
          <w:sz w:val="28"/>
          <w:szCs w:val="28"/>
        </w:rPr>
        <w:t>Медико-биологические основы жизнедеятельности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3.1. Взаимосвязь состояния человека со средой обитания и условиями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труда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Взаимосвязь человека со средой обитания.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Основы физиологии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Физиологические особенности и классификация физического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Опасные и вредные производственные факторы.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3.2</w:t>
      </w:r>
      <w:r w:rsidRPr="00587400">
        <w:rPr>
          <w:sz w:val="28"/>
          <w:szCs w:val="28"/>
        </w:rPr>
        <w:t xml:space="preserve">. </w:t>
      </w:r>
      <w:r w:rsidRPr="00587400">
        <w:rPr>
          <w:b/>
          <w:sz w:val="28"/>
          <w:szCs w:val="28"/>
        </w:rPr>
        <w:t>Токсикология. Основные определения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Задачи токсикологии.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Понятие о вредном веществе. Объекты воздействия вредного вещества.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Основные типы классификаций вредных веществ (ядов) и отравлений.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Общая характеристика реакции организма человека на воздействие токсических веществ.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3.3</w:t>
      </w:r>
      <w:r w:rsidRPr="00587400">
        <w:rPr>
          <w:sz w:val="28"/>
          <w:szCs w:val="28"/>
        </w:rPr>
        <w:t xml:space="preserve">. </w:t>
      </w:r>
      <w:r w:rsidRPr="00587400">
        <w:rPr>
          <w:b/>
          <w:sz w:val="28"/>
          <w:szCs w:val="28"/>
        </w:rPr>
        <w:t>Оценка реакций организма на воздействие опасных и вредных производственных факторов.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</w:t>
      </w:r>
      <w:proofErr w:type="spellStart"/>
      <w:r w:rsidRPr="00587400">
        <w:rPr>
          <w:sz w:val="28"/>
          <w:szCs w:val="28"/>
        </w:rPr>
        <w:t>Виброакустические</w:t>
      </w:r>
      <w:proofErr w:type="spellEnd"/>
      <w:r w:rsidRPr="00587400">
        <w:rPr>
          <w:sz w:val="28"/>
          <w:szCs w:val="28"/>
        </w:rPr>
        <w:t xml:space="preserve"> факторы.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Микроклимат.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Световая среда.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Неионизирующие излучения.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Ионизирующие излучения.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Физические и умственные нагрузки.</w:t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  <w:t xml:space="preserve"> </w:t>
      </w:r>
      <w:r w:rsidRPr="00587400">
        <w:rPr>
          <w:b/>
          <w:sz w:val="28"/>
          <w:szCs w:val="28"/>
        </w:rPr>
        <w:t>Раздел 4.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Производственная санитария и гигиена труда</w:t>
      </w:r>
      <w:r w:rsidRPr="00587400">
        <w:rPr>
          <w:sz w:val="28"/>
          <w:szCs w:val="28"/>
        </w:rPr>
        <w:t xml:space="preserve"> </w:t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</w:p>
    <w:p w:rsidR="00587400" w:rsidRPr="00587400" w:rsidRDefault="00587400" w:rsidP="00587400">
      <w:pPr>
        <w:pStyle w:val="a4"/>
        <w:widowControl/>
        <w:tabs>
          <w:tab w:val="left" w:pos="0"/>
        </w:tabs>
        <w:suppressAutoHyphens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4.1. Организационно-правовые основы.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Нормативные правовые и методические документы в области производственной санитарии и гигиены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Структура органов </w:t>
      </w:r>
      <w:proofErr w:type="spellStart"/>
      <w:r w:rsidRPr="00587400">
        <w:rPr>
          <w:sz w:val="28"/>
          <w:szCs w:val="28"/>
        </w:rPr>
        <w:t>Роспотребнадзора</w:t>
      </w:r>
      <w:proofErr w:type="spellEnd"/>
      <w:r w:rsidRPr="00587400">
        <w:rPr>
          <w:sz w:val="28"/>
          <w:szCs w:val="28"/>
        </w:rPr>
        <w:t>.</w:t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  <w:t xml:space="preserve"> </w:t>
      </w:r>
      <w:r w:rsidRPr="00587400">
        <w:rPr>
          <w:b/>
          <w:sz w:val="28"/>
          <w:szCs w:val="28"/>
        </w:rPr>
        <w:t>Тема 4.2. Условия трудовой деятельности.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Гигиенические нормативы условий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Классы условий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lastRenderedPageBreak/>
        <w:t xml:space="preserve">Опасность для здоровья вредных и (или) опасных производственных факторов. </w:t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  <w:r w:rsidRPr="00587400">
        <w:rPr>
          <w:sz w:val="28"/>
          <w:szCs w:val="28"/>
        </w:rPr>
        <w:tab/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4.3. Формы и методы научной организации труда 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Основные формы научной организации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Оценка и обоснование рациональных режимов труда и отдыха. • Эргономическая оценка рабочих мест.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4.4</w:t>
      </w:r>
      <w:r w:rsidRPr="00587400">
        <w:rPr>
          <w:sz w:val="28"/>
          <w:szCs w:val="28"/>
        </w:rPr>
        <w:t xml:space="preserve">. </w:t>
      </w:r>
      <w:r w:rsidRPr="00587400">
        <w:rPr>
          <w:b/>
          <w:sz w:val="28"/>
          <w:szCs w:val="28"/>
        </w:rPr>
        <w:t xml:space="preserve">Гигиеническая оценка воздействия вредных химических веществ.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Классификация вредных веществ и общие принципы гигиенического нормирования.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Нормирование содержания вредных веществ в воздухе рабочей зоны. </w:t>
      </w:r>
      <w:r w:rsidRPr="00587400">
        <w:rPr>
          <w:b/>
          <w:sz w:val="28"/>
          <w:szCs w:val="28"/>
        </w:rPr>
        <w:t>Тема 4.5</w:t>
      </w:r>
      <w:r w:rsidRPr="00587400">
        <w:rPr>
          <w:sz w:val="28"/>
          <w:szCs w:val="28"/>
        </w:rPr>
        <w:t xml:space="preserve">. </w:t>
      </w:r>
      <w:r w:rsidRPr="00587400">
        <w:rPr>
          <w:b/>
          <w:sz w:val="28"/>
          <w:szCs w:val="28"/>
        </w:rPr>
        <w:t>Производственная пыль и вентиляция</w:t>
      </w:r>
      <w:r w:rsidRPr="00587400">
        <w:rPr>
          <w:sz w:val="28"/>
          <w:szCs w:val="28"/>
        </w:rPr>
        <w:t xml:space="preserve">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Гигиеническая характеристика производственной пыли.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Производственная вентиляция. </w:t>
      </w:r>
    </w:p>
    <w:p w:rsidR="00587400" w:rsidRPr="00587400" w:rsidRDefault="00587400" w:rsidP="00587400">
      <w:pPr>
        <w:pStyle w:val="a4"/>
        <w:widowControl/>
        <w:tabs>
          <w:tab w:val="left" w:pos="426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4.6. Гигиеническая оценка микроклимата</w:t>
      </w:r>
      <w:r w:rsidRPr="00587400">
        <w:rPr>
          <w:sz w:val="28"/>
          <w:szCs w:val="28"/>
        </w:rPr>
        <w:t>.</w:t>
      </w:r>
    </w:p>
    <w:p w:rsidR="00587400" w:rsidRPr="00587400" w:rsidRDefault="00587400" w:rsidP="00587400">
      <w:pPr>
        <w:pStyle w:val="a4"/>
        <w:widowControl/>
        <w:numPr>
          <w:ilvl w:val="0"/>
          <w:numId w:val="6"/>
        </w:numPr>
        <w:tabs>
          <w:tab w:val="left" w:pos="426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Микроклимат производственного помещения.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6"/>
        </w:numPr>
        <w:tabs>
          <w:tab w:val="left" w:pos="426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Профилактика негативного воздействия микроклимата на человека.</w:t>
      </w:r>
    </w:p>
    <w:p w:rsidR="00587400" w:rsidRPr="00587400" w:rsidRDefault="00587400" w:rsidP="00587400">
      <w:pPr>
        <w:pStyle w:val="a4"/>
        <w:widowControl/>
        <w:tabs>
          <w:tab w:val="left" w:pos="426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4.7. Производственное освещение</w:t>
      </w:r>
      <w:r w:rsidRPr="00587400">
        <w:rPr>
          <w:sz w:val="28"/>
          <w:szCs w:val="28"/>
        </w:rPr>
        <w:t xml:space="preserve"> 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426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Виды производственного освещения.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426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Нормирование освещения.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 xml:space="preserve">Тема 4.8. </w:t>
      </w:r>
      <w:proofErr w:type="spellStart"/>
      <w:r w:rsidRPr="00587400">
        <w:rPr>
          <w:b/>
          <w:sz w:val="28"/>
          <w:szCs w:val="28"/>
        </w:rPr>
        <w:t>Виброакустические</w:t>
      </w:r>
      <w:proofErr w:type="spellEnd"/>
      <w:r w:rsidRPr="00587400">
        <w:rPr>
          <w:b/>
          <w:sz w:val="28"/>
          <w:szCs w:val="28"/>
        </w:rPr>
        <w:t xml:space="preserve"> факторы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Источники шума на производстве. Классификация шумов.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Нормирование шума.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Ультразвук и его нормирование.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Инфразвук и его нормирование.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Нормирование вибрации.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Методы и средства защиты от </w:t>
      </w:r>
      <w:proofErr w:type="spellStart"/>
      <w:r w:rsidRPr="00587400">
        <w:rPr>
          <w:sz w:val="28"/>
          <w:szCs w:val="28"/>
        </w:rPr>
        <w:t>виброакустических</w:t>
      </w:r>
      <w:proofErr w:type="spellEnd"/>
      <w:r w:rsidRPr="00587400">
        <w:rPr>
          <w:sz w:val="28"/>
          <w:szCs w:val="28"/>
        </w:rPr>
        <w:t xml:space="preserve"> факторов.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4.9. Неионизирующие излучения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Источники электромагнитных излучений. Их классификация.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Санитарно-гигиеническое нормирование электромагнитных полей на рабочих местах.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Снижение воздействия на человека неионизирующих излучений.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4.10. Оценка факторов трудового процесса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Оценка тяжести трудового процесса.</w:t>
      </w:r>
    </w:p>
    <w:p w:rsidR="00587400" w:rsidRPr="00587400" w:rsidRDefault="00587400" w:rsidP="00587400">
      <w:pPr>
        <w:pStyle w:val="a4"/>
        <w:widowControl/>
        <w:numPr>
          <w:ilvl w:val="0"/>
          <w:numId w:val="5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Оценка напряженности трудового процесса.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Раздел 5. Оказание первой помощи пострадавшим на производстве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5.1 Основы анатомии и физиологии человека</w:t>
      </w:r>
    </w:p>
    <w:p w:rsidR="00587400" w:rsidRPr="00587400" w:rsidRDefault="00587400" w:rsidP="00587400">
      <w:pPr>
        <w:pStyle w:val="a4"/>
        <w:widowControl/>
        <w:numPr>
          <w:ilvl w:val="0"/>
          <w:numId w:val="10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Краткие сведения о строении организма человека (клетка, ткань, орган, система органов). Взаимосвязь органов и систем в организме человека.</w:t>
      </w:r>
    </w:p>
    <w:p w:rsidR="00587400" w:rsidRPr="00587400" w:rsidRDefault="00587400" w:rsidP="00587400">
      <w:pPr>
        <w:pStyle w:val="a4"/>
        <w:widowControl/>
        <w:numPr>
          <w:ilvl w:val="0"/>
          <w:numId w:val="10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Опорно-двигательный аппарат человека (скелет человека, мышцы, суставы, связки), строение и выполняемые им функции.</w:t>
      </w:r>
    </w:p>
    <w:p w:rsidR="00587400" w:rsidRPr="00587400" w:rsidRDefault="00587400" w:rsidP="00587400">
      <w:pPr>
        <w:pStyle w:val="a4"/>
        <w:widowControl/>
        <w:numPr>
          <w:ilvl w:val="0"/>
          <w:numId w:val="10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lastRenderedPageBreak/>
        <w:t>Сердечно- сосудистая, дыхательная ,нервная, пищеварительная , мочеполовая система, их строение и выполняемые функции.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5.2 Организация и объём первой помощи на месте происшествия</w:t>
      </w:r>
    </w:p>
    <w:p w:rsidR="00587400" w:rsidRPr="00587400" w:rsidRDefault="00587400" w:rsidP="00587400">
      <w:pPr>
        <w:pStyle w:val="a4"/>
        <w:widowControl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Порядок действия при оказании первой помощи пострадавшему.</w:t>
      </w:r>
    </w:p>
    <w:p w:rsidR="00587400" w:rsidRPr="00587400" w:rsidRDefault="00587400" w:rsidP="00587400">
      <w:pPr>
        <w:pStyle w:val="a4"/>
        <w:widowControl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Оценка опасности сложившейся ситуации для проведения спасательных мероприятий и меры безопасности при проведении первой помощи.</w:t>
      </w:r>
    </w:p>
    <w:p w:rsidR="00587400" w:rsidRPr="00587400" w:rsidRDefault="00587400" w:rsidP="00587400">
      <w:pPr>
        <w:pStyle w:val="a4"/>
        <w:widowControl/>
        <w:numPr>
          <w:ilvl w:val="0"/>
          <w:numId w:val="11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Устранение причин поражения (травмирующий фактор). Вызов скорой медицинской помощи.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5.3 Оказание помощи  пострадавшим при травмах на производстве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Базовая сердечно-лёгочная реанимация.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Нарушение дыхания.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Виды нарушений сознания. Кома. Причины возникновения.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Раны.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Травма живота.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Виды травм груди, причины возникновения, характеристика.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Травма головы.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Травма таза.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Травмы конечностей.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Синдром длительного </w:t>
      </w:r>
      <w:proofErr w:type="spellStart"/>
      <w:r w:rsidRPr="00587400">
        <w:rPr>
          <w:sz w:val="28"/>
          <w:szCs w:val="28"/>
        </w:rPr>
        <w:t>сдавления</w:t>
      </w:r>
      <w:proofErr w:type="spellEnd"/>
      <w:r w:rsidRPr="00587400">
        <w:rPr>
          <w:sz w:val="28"/>
          <w:szCs w:val="28"/>
        </w:rPr>
        <w:t xml:space="preserve"> (СДС) конечности.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Термические травмы.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Химические ожоги.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Отравления.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Воздействие электрического тока.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Острые заболевания органов брюшной полости.</w:t>
      </w:r>
    </w:p>
    <w:p w:rsidR="00587400" w:rsidRPr="00587400" w:rsidRDefault="00587400" w:rsidP="00587400">
      <w:pPr>
        <w:pStyle w:val="a4"/>
        <w:widowControl/>
        <w:numPr>
          <w:ilvl w:val="0"/>
          <w:numId w:val="12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Острое заболевание сердечно- сосудистой системы.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Раздел 6 Психология безопасности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6.1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Применение психологического анализа при расследовании несчастных случаев</w:t>
      </w:r>
    </w:p>
    <w:p w:rsidR="00587400" w:rsidRPr="00587400" w:rsidRDefault="00587400" w:rsidP="00587400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587400">
        <w:rPr>
          <w:sz w:val="28"/>
          <w:szCs w:val="28"/>
          <w:shd w:val="clear" w:color="auto" w:fill="FFFFFF"/>
        </w:rPr>
        <w:t>оценка здоровья;</w:t>
      </w:r>
    </w:p>
    <w:p w:rsidR="00587400" w:rsidRPr="00587400" w:rsidRDefault="00587400" w:rsidP="00587400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587400">
        <w:rPr>
          <w:sz w:val="28"/>
          <w:szCs w:val="28"/>
          <w:shd w:val="clear" w:color="auto" w:fill="FFFFFF"/>
        </w:rPr>
        <w:t xml:space="preserve"> оценка психофизиологических качеств;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 xml:space="preserve">- </w:t>
      </w:r>
      <w:r w:rsidRPr="00587400">
        <w:rPr>
          <w:sz w:val="28"/>
          <w:szCs w:val="28"/>
        </w:rPr>
        <w:t>чувство, интеллект, воля, внимание;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- темперамент;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- психология мужчины и женщины;</w:t>
      </w:r>
    </w:p>
    <w:p w:rsidR="00587400" w:rsidRPr="00587400" w:rsidRDefault="00587400" w:rsidP="00587400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587400">
        <w:rPr>
          <w:sz w:val="28"/>
          <w:szCs w:val="28"/>
          <w:shd w:val="clear" w:color="auto" w:fill="FFFFFF"/>
        </w:rPr>
        <w:t xml:space="preserve"> оценка состояний;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87400">
        <w:rPr>
          <w:sz w:val="28"/>
          <w:szCs w:val="28"/>
          <w:shd w:val="clear" w:color="auto" w:fill="FFFFFF"/>
        </w:rPr>
        <w:t>- утомляемость;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87400">
        <w:rPr>
          <w:sz w:val="28"/>
          <w:szCs w:val="28"/>
          <w:shd w:val="clear" w:color="auto" w:fill="FFFFFF"/>
        </w:rPr>
        <w:t>- усталость;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87400">
        <w:rPr>
          <w:sz w:val="28"/>
          <w:szCs w:val="28"/>
          <w:shd w:val="clear" w:color="auto" w:fill="FFFFFF"/>
        </w:rPr>
        <w:t>- переутомление;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87400">
        <w:rPr>
          <w:sz w:val="28"/>
          <w:szCs w:val="28"/>
          <w:shd w:val="clear" w:color="auto" w:fill="FFFFFF"/>
        </w:rPr>
        <w:t>- стресс;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87400">
        <w:rPr>
          <w:sz w:val="28"/>
          <w:szCs w:val="28"/>
          <w:shd w:val="clear" w:color="auto" w:fill="FFFFFF"/>
        </w:rPr>
        <w:t>- опьянение;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587400">
        <w:rPr>
          <w:sz w:val="28"/>
          <w:szCs w:val="28"/>
          <w:shd w:val="clear" w:color="auto" w:fill="FFFFFF"/>
        </w:rPr>
        <w:t xml:space="preserve">- биоритмы; </w:t>
      </w:r>
    </w:p>
    <w:p w:rsidR="00587400" w:rsidRPr="00587400" w:rsidRDefault="00587400" w:rsidP="00587400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587400">
        <w:rPr>
          <w:sz w:val="28"/>
          <w:szCs w:val="28"/>
          <w:shd w:val="clear" w:color="auto" w:fill="FFFFFF"/>
        </w:rPr>
        <w:t>профессиональные качества и опыт;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87400">
        <w:rPr>
          <w:sz w:val="28"/>
          <w:szCs w:val="28"/>
          <w:shd w:val="clear" w:color="auto" w:fill="FFFFFF"/>
        </w:rPr>
        <w:lastRenderedPageBreak/>
        <w:t>- дифференцированный подход, принцип Парето;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587400">
        <w:rPr>
          <w:sz w:val="28"/>
          <w:szCs w:val="28"/>
          <w:shd w:val="clear" w:color="auto" w:fill="FFFFFF"/>
        </w:rPr>
        <w:t>-  повышение квалификации;</w:t>
      </w:r>
    </w:p>
    <w:p w:rsidR="00587400" w:rsidRPr="00587400" w:rsidRDefault="00587400" w:rsidP="00587400">
      <w:pPr>
        <w:pStyle w:val="a4"/>
        <w:widowControl/>
        <w:numPr>
          <w:ilvl w:val="0"/>
          <w:numId w:val="13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мотивация к труду и его безопасности;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- современные теории мотивации;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- иерархия мотивов в поведении персонала;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- управление мотивацией безопасности с помощью поощрения и наказания.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6.2 Психология риска</w:t>
      </w:r>
    </w:p>
    <w:p w:rsidR="00587400" w:rsidRPr="00587400" w:rsidRDefault="00587400" w:rsidP="00587400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sz w:val="28"/>
          <w:szCs w:val="28"/>
        </w:rPr>
        <w:t>Профессиональный риск : индивидуальный и групповой.</w:t>
      </w:r>
    </w:p>
    <w:p w:rsidR="00587400" w:rsidRPr="00587400" w:rsidRDefault="00587400" w:rsidP="00587400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b/>
          <w:sz w:val="28"/>
          <w:szCs w:val="28"/>
        </w:rPr>
        <w:t>Тема 6.3Воспитание безопасного поведения персонала</w:t>
      </w:r>
    </w:p>
    <w:p w:rsidR="00587400" w:rsidRPr="00587400" w:rsidRDefault="00587400" w:rsidP="00587400">
      <w:pPr>
        <w:pStyle w:val="a5"/>
        <w:numPr>
          <w:ilvl w:val="0"/>
          <w:numId w:val="14"/>
        </w:numPr>
        <w:spacing w:before="150" w:beforeAutospacing="0" w:after="150" w:afterAutospacing="0"/>
        <w:ind w:right="150"/>
        <w:jc w:val="both"/>
        <w:rPr>
          <w:rStyle w:val="apple-converted-space"/>
          <w:sz w:val="28"/>
          <w:szCs w:val="28"/>
        </w:rPr>
      </w:pPr>
      <w:r w:rsidRPr="00587400">
        <w:rPr>
          <w:rStyle w:val="apple-converted-space"/>
          <w:sz w:val="28"/>
          <w:szCs w:val="28"/>
        </w:rPr>
        <w:t>использование повышение квалификации и инструктажей для воспитания безопасного поведения;</w:t>
      </w:r>
    </w:p>
    <w:p w:rsidR="00587400" w:rsidRPr="00587400" w:rsidRDefault="00587400" w:rsidP="00587400">
      <w:pPr>
        <w:pStyle w:val="a5"/>
        <w:numPr>
          <w:ilvl w:val="0"/>
          <w:numId w:val="14"/>
        </w:numPr>
        <w:spacing w:before="150" w:beforeAutospacing="0" w:after="150" w:afterAutospacing="0"/>
        <w:ind w:right="150"/>
        <w:jc w:val="both"/>
        <w:rPr>
          <w:rStyle w:val="apple-converted-space"/>
          <w:sz w:val="28"/>
          <w:szCs w:val="28"/>
        </w:rPr>
      </w:pPr>
      <w:r w:rsidRPr="00587400">
        <w:rPr>
          <w:rStyle w:val="apple-converted-space"/>
          <w:sz w:val="28"/>
          <w:szCs w:val="28"/>
        </w:rPr>
        <w:t>использование убеждения и внушения;</w:t>
      </w:r>
    </w:p>
    <w:p w:rsidR="00587400" w:rsidRPr="00587400" w:rsidRDefault="00587400" w:rsidP="00587400">
      <w:pPr>
        <w:pStyle w:val="a5"/>
        <w:numPr>
          <w:ilvl w:val="0"/>
          <w:numId w:val="14"/>
        </w:numPr>
        <w:spacing w:before="150" w:beforeAutospacing="0" w:after="150" w:afterAutospacing="0"/>
        <w:ind w:right="150"/>
        <w:jc w:val="both"/>
        <w:rPr>
          <w:rStyle w:val="apple-converted-space"/>
          <w:sz w:val="28"/>
          <w:szCs w:val="28"/>
        </w:rPr>
      </w:pPr>
      <w:r w:rsidRPr="00587400">
        <w:rPr>
          <w:rStyle w:val="apple-converted-space"/>
          <w:sz w:val="28"/>
          <w:szCs w:val="28"/>
        </w:rPr>
        <w:t>использование пропаганды и наглядной агитации.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Раздел 7 Производственная безопасность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7.1. Безопасность производств и оборудования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sz w:val="28"/>
          <w:szCs w:val="28"/>
        </w:rPr>
        <w:t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.</w:t>
      </w:r>
    </w:p>
    <w:p w:rsidR="00587400" w:rsidRPr="00587400" w:rsidRDefault="00587400" w:rsidP="0058740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sz w:val="28"/>
          <w:szCs w:val="28"/>
        </w:rPr>
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</w:r>
    </w:p>
    <w:p w:rsidR="00587400" w:rsidRPr="00587400" w:rsidRDefault="00587400" w:rsidP="0058740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sz w:val="28"/>
          <w:szCs w:val="28"/>
        </w:rPr>
        <w:t xml:space="preserve">Виды локальных нормативных актов в сфере охраны труда </w:t>
      </w:r>
    </w:p>
    <w:p w:rsidR="00587400" w:rsidRPr="00587400" w:rsidRDefault="00587400" w:rsidP="00587400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sz w:val="28"/>
          <w:szCs w:val="28"/>
        </w:rPr>
        <w:t xml:space="preserve">Порядок разработки, согласования, утверждения и хранения локальной документации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работодателя.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Безопасность производств на стадиях создания и эксплуатации производств. 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Безопасность производств при разработке технологического процесса, проектной документации, технических условий. 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Безопасность при эксплуатации производств: техническое обслуживание оборудования.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Требования обеспечения безопасности оборудования. 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Износ оборудования его влияние на безопасность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Защитные устройства (средства защиты) производственного оборудования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lastRenderedPageBreak/>
        <w:t>Тема 7.2. Опасные производственные объекты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Классификация промышленных объектов по степени опасности.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Оценка опасности промышленного объекта.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Декларация безопасности опасного промышленного объекта.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7.3. Безопасность эксплуатации подъемных сооружений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Безопасность эксплуатации грузоподъемных машин.</w:t>
      </w:r>
    </w:p>
    <w:p w:rsidR="00587400" w:rsidRPr="00587400" w:rsidRDefault="00587400" w:rsidP="00587400">
      <w:pPr>
        <w:pStyle w:val="a4"/>
        <w:widowControl/>
        <w:numPr>
          <w:ilvl w:val="0"/>
          <w:numId w:val="7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Организация безопасного производства строительно-монтажных и </w:t>
      </w:r>
      <w:proofErr w:type="spellStart"/>
      <w:r w:rsidRPr="00587400">
        <w:rPr>
          <w:sz w:val="28"/>
          <w:szCs w:val="28"/>
        </w:rPr>
        <w:t>погрузочно</w:t>
      </w:r>
      <w:proofErr w:type="spellEnd"/>
      <w:r w:rsidRPr="00587400">
        <w:rPr>
          <w:sz w:val="28"/>
          <w:szCs w:val="28"/>
        </w:rPr>
        <w:t>- разгрузочных работ.</w:t>
      </w:r>
    </w:p>
    <w:p w:rsidR="00587400" w:rsidRPr="00587400" w:rsidRDefault="00587400" w:rsidP="00587400">
      <w:pPr>
        <w:tabs>
          <w:tab w:val="left" w:pos="567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b/>
          <w:sz w:val="28"/>
          <w:szCs w:val="28"/>
        </w:rPr>
        <w:t>Тема 7.4. Безопасность оборудования, работающего под избыточным</w:t>
      </w:r>
      <w:r w:rsidRPr="00587400">
        <w:rPr>
          <w:rFonts w:ascii="Times New Roman" w:hAnsi="Times New Roman" w:cs="Times New Roman"/>
          <w:sz w:val="28"/>
          <w:szCs w:val="28"/>
        </w:rPr>
        <w:t xml:space="preserve"> </w:t>
      </w:r>
      <w:r w:rsidRPr="00587400">
        <w:rPr>
          <w:rFonts w:ascii="Times New Roman" w:hAnsi="Times New Roman" w:cs="Times New Roman"/>
          <w:b/>
          <w:sz w:val="28"/>
          <w:szCs w:val="28"/>
        </w:rPr>
        <w:t>давлением</w:t>
      </w:r>
      <w:r w:rsidRPr="00587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Требования к сосудам, работающим под давлением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. Меры безопасности при эксплуатации котлов.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Меры безопасности при эксплуатации компрессорных установок.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7.5</w:t>
      </w:r>
      <w:r w:rsidRPr="00587400">
        <w:rPr>
          <w:sz w:val="28"/>
          <w:szCs w:val="28"/>
        </w:rPr>
        <w:t xml:space="preserve">. </w:t>
      </w:r>
      <w:r w:rsidRPr="00587400">
        <w:rPr>
          <w:b/>
          <w:sz w:val="28"/>
          <w:szCs w:val="28"/>
        </w:rPr>
        <w:t xml:space="preserve">Требования безопасности на объектах газораспределения и </w:t>
      </w:r>
      <w:proofErr w:type="spellStart"/>
      <w:r w:rsidRPr="00587400">
        <w:rPr>
          <w:b/>
          <w:sz w:val="28"/>
          <w:szCs w:val="28"/>
        </w:rPr>
        <w:t>газопотребления</w:t>
      </w:r>
      <w:proofErr w:type="spellEnd"/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Комплекс мероприятий, обеспечивающий содержание газового хозяйства в исправном состоянии.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Лица, ответственные за безопасную эксплуатацию газового хозяйства.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Организация газовой службы. Ее задачи, структура.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Выполнение газоопасных работ.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 xml:space="preserve">Тема 7.6. </w:t>
      </w:r>
      <w:proofErr w:type="spellStart"/>
      <w:r w:rsidRPr="00587400">
        <w:rPr>
          <w:b/>
          <w:sz w:val="28"/>
          <w:szCs w:val="28"/>
        </w:rPr>
        <w:t>Электробезопасность</w:t>
      </w:r>
      <w:proofErr w:type="spellEnd"/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Действие электрического тока на организм человека.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Анализ условий поражения электрическим током.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Средства защиты, применяемые в электроустановках.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Организация безопасной эксплуатации электроустановок.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7.7. Пожарная безопасность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Горение и </w:t>
      </w:r>
      <w:proofErr w:type="spellStart"/>
      <w:r w:rsidRPr="00587400">
        <w:rPr>
          <w:sz w:val="28"/>
          <w:szCs w:val="28"/>
        </w:rPr>
        <w:t>пожаровзрывоопасные</w:t>
      </w:r>
      <w:proofErr w:type="spellEnd"/>
      <w:r w:rsidRPr="00587400">
        <w:rPr>
          <w:sz w:val="28"/>
          <w:szCs w:val="28"/>
        </w:rPr>
        <w:t xml:space="preserve"> вещества.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87400">
        <w:rPr>
          <w:sz w:val="28"/>
          <w:szCs w:val="28"/>
        </w:rPr>
        <w:t>Пожаровзрывоопасность</w:t>
      </w:r>
      <w:proofErr w:type="spellEnd"/>
      <w:r w:rsidRPr="00587400">
        <w:rPr>
          <w:sz w:val="28"/>
          <w:szCs w:val="28"/>
        </w:rPr>
        <w:t xml:space="preserve"> технологических процессов, помещений.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</w:t>
      </w:r>
      <w:proofErr w:type="spellStart"/>
      <w:r w:rsidRPr="00587400">
        <w:rPr>
          <w:sz w:val="28"/>
          <w:szCs w:val="28"/>
        </w:rPr>
        <w:t>Тущение</w:t>
      </w:r>
      <w:proofErr w:type="spellEnd"/>
      <w:r w:rsidRPr="00587400">
        <w:rPr>
          <w:sz w:val="28"/>
          <w:szCs w:val="28"/>
        </w:rPr>
        <w:t xml:space="preserve"> пожаров.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 xml:space="preserve">Раздел 8. Управление безопасностью труда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8.1. Правовые основы управления промышленной безопасностью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Российское законодательство в области промышленной безопасности.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Государственный контроль и надзор за промышленной безопасностью.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Экспертиза промышленной безопасности.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8.2. Государственное управление охраной труда</w:t>
      </w:r>
      <w:r w:rsidRPr="00587400">
        <w:rPr>
          <w:sz w:val="28"/>
          <w:szCs w:val="28"/>
        </w:rPr>
        <w:t>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Система управления охраной труда в России.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Основные направления государственной политики в области охраны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Функции Правительства РФ в управлении охраной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lastRenderedPageBreak/>
        <w:t xml:space="preserve"> Содержание и функции государственного надзора по охране труда.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8.3. Трудовое право и социальное обеспечение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16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Коллективный договор.</w:t>
      </w:r>
    </w:p>
    <w:p w:rsidR="00587400" w:rsidRPr="00587400" w:rsidRDefault="00587400" w:rsidP="00587400">
      <w:pPr>
        <w:pStyle w:val="a4"/>
        <w:widowControl/>
        <w:numPr>
          <w:ilvl w:val="0"/>
          <w:numId w:val="16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Локальные нормативные акты.</w:t>
      </w:r>
    </w:p>
    <w:p w:rsidR="00587400" w:rsidRPr="00587400" w:rsidRDefault="00587400" w:rsidP="00587400">
      <w:pPr>
        <w:pStyle w:val="a4"/>
        <w:widowControl/>
        <w:numPr>
          <w:ilvl w:val="0"/>
          <w:numId w:val="16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Социальное партнёрство.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Трудовые права работников.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Трудовой договор.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Ответственность за нарушения требований охраны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Индивидуальные трудовые споры.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Коллективные трудовые споры.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Рассмотрение споров в судебном порядке. 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Компенсации, льготы, спецпитание за работу с вредными или опасными условиями труда.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8.4. Социальное страхование и его фонды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Организационно-правовые основы социального страхования и социального обеспечения.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Добровольное и обязательное социальное страхование.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Фонд социального страхования РФ.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Пенсионный фонд РФ.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587400" w:rsidRPr="00587400" w:rsidRDefault="00587400" w:rsidP="00587400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87400">
        <w:rPr>
          <w:sz w:val="28"/>
          <w:szCs w:val="28"/>
        </w:rPr>
        <w:t xml:space="preserve">Классификация, </w:t>
      </w:r>
      <w:r w:rsidRPr="00587400">
        <w:rPr>
          <w:bCs/>
          <w:color w:val="000000"/>
          <w:sz w:val="28"/>
          <w:szCs w:val="28"/>
        </w:rPr>
        <w:t>порядок расследования и учета несчастных случаев на производстве:</w:t>
      </w:r>
    </w:p>
    <w:p w:rsidR="00587400" w:rsidRPr="00587400" w:rsidRDefault="00587400" w:rsidP="00587400">
      <w:pPr>
        <w:pStyle w:val="a4"/>
        <w:jc w:val="both"/>
        <w:rPr>
          <w:color w:val="000000"/>
          <w:sz w:val="28"/>
          <w:szCs w:val="28"/>
        </w:rPr>
      </w:pPr>
      <w:r w:rsidRPr="00587400">
        <w:rPr>
          <w:color w:val="000000"/>
          <w:sz w:val="28"/>
          <w:szCs w:val="28"/>
        </w:rPr>
        <w:t>- причины профессионального травматизма.</w:t>
      </w:r>
    </w:p>
    <w:p w:rsidR="00587400" w:rsidRPr="00587400" w:rsidRDefault="00587400" w:rsidP="00587400">
      <w:pPr>
        <w:pStyle w:val="a4"/>
        <w:jc w:val="both"/>
        <w:rPr>
          <w:color w:val="000000"/>
          <w:sz w:val="28"/>
          <w:szCs w:val="28"/>
        </w:rPr>
      </w:pPr>
      <w:r w:rsidRPr="00587400">
        <w:rPr>
          <w:color w:val="000000"/>
          <w:sz w:val="28"/>
          <w:szCs w:val="28"/>
        </w:rPr>
        <w:t xml:space="preserve">- виды и квалификация несчастных случаев. </w:t>
      </w:r>
    </w:p>
    <w:p w:rsidR="00587400" w:rsidRPr="00587400" w:rsidRDefault="00587400" w:rsidP="00587400">
      <w:pPr>
        <w:pStyle w:val="a4"/>
        <w:jc w:val="both"/>
        <w:rPr>
          <w:color w:val="000000"/>
          <w:sz w:val="28"/>
          <w:szCs w:val="28"/>
        </w:rPr>
      </w:pPr>
      <w:r w:rsidRPr="00587400">
        <w:rPr>
          <w:color w:val="000000"/>
          <w:sz w:val="28"/>
          <w:szCs w:val="28"/>
        </w:rPr>
        <w:t>- порядок передачи информации о произошедших несчастных случаях. - первоочередные меры, принимаемые в связи с ними; формирование комиссии по расследованию.</w:t>
      </w:r>
    </w:p>
    <w:p w:rsidR="00587400" w:rsidRPr="00587400" w:rsidRDefault="00587400" w:rsidP="00587400">
      <w:pPr>
        <w:pStyle w:val="a4"/>
        <w:jc w:val="both"/>
        <w:rPr>
          <w:color w:val="000000"/>
          <w:sz w:val="28"/>
          <w:szCs w:val="28"/>
        </w:rPr>
      </w:pPr>
      <w:r w:rsidRPr="00587400">
        <w:rPr>
          <w:color w:val="000000"/>
          <w:sz w:val="28"/>
          <w:szCs w:val="28"/>
        </w:rPr>
        <w:t xml:space="preserve">- порядок заполнения акта по форме Н-1; оформление материалов расследования. </w:t>
      </w:r>
    </w:p>
    <w:p w:rsidR="00587400" w:rsidRPr="00587400" w:rsidRDefault="00587400" w:rsidP="00587400">
      <w:pPr>
        <w:pStyle w:val="a4"/>
        <w:jc w:val="both"/>
        <w:rPr>
          <w:sz w:val="28"/>
          <w:szCs w:val="28"/>
        </w:rPr>
      </w:pPr>
      <w:r w:rsidRPr="00587400">
        <w:rPr>
          <w:color w:val="000000"/>
          <w:sz w:val="28"/>
          <w:szCs w:val="28"/>
        </w:rPr>
        <w:t>- порядок представления информации о несчастных случаях на производстве; разработка обобщенных причин расследуемых событий, мероприятия по предотвращению аналогичных происшествий.</w:t>
      </w:r>
    </w:p>
    <w:p w:rsidR="00587400" w:rsidRPr="00587400" w:rsidRDefault="00587400" w:rsidP="00587400">
      <w:pPr>
        <w:pStyle w:val="a4"/>
        <w:widowControl/>
        <w:numPr>
          <w:ilvl w:val="0"/>
          <w:numId w:val="8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-убытки от </w:t>
      </w:r>
      <w:proofErr w:type="spellStart"/>
      <w:r w:rsidRPr="00587400">
        <w:rPr>
          <w:sz w:val="28"/>
          <w:szCs w:val="28"/>
        </w:rPr>
        <w:t>трудопотерь</w:t>
      </w:r>
      <w:proofErr w:type="spellEnd"/>
      <w:r w:rsidRPr="00587400">
        <w:rPr>
          <w:sz w:val="28"/>
          <w:szCs w:val="28"/>
        </w:rPr>
        <w:t xml:space="preserve"> в связи с несчастными случаями.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Раздел 9. Экономика безопасности труда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9.1. Теоретические основы экономики безопасности труда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Экономическая заинтересованность предприятий и предпринимателей в создании безопасных технологий и средств производства.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Оценка экономического ущерба от производственного травматизма, заболеваний, аварий, стихийных бедствий, чрезвычайных ситуаций антропогенного характера.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 xml:space="preserve">Тема 9.2. Планирование и классификация мероприятий по охране труда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lastRenderedPageBreak/>
        <w:t xml:space="preserve"> Классификация мероприятий по охране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Планирование мероприятий по охране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Защитные мероприятия по безопасности труда.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9.3. Финансирование охраны труда. Налоговый учет расходов на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охрану труда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Фонды охраны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Затраты на охрану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Финансирование работ по охране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Затраты на мероприятия на профилактику и ликвидацию чрезвычайных ситуаций.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Налоговый учет расходов на мероприятия по охране труда.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9.4. Экономика компенсаций за неблагоприятные условия труда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Виды компенсаций и льгот за работу в неблагоприятных условиях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Комплексная оценка охраны труда.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9.5. Экономические аспекты применения средств безопасности труда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Приобретение средств индивидуальной защиты.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Стоимость использования средств индивидуальной защиты.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9.6. Экономика и ответственность за нарушение требований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охраны труда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Виды ответственности за нарушения требований охраны труда: административная, уголовная, дисциплинированная, материальная, экономическая.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Применение методов экономического стимулирования работников по выполнению требований охраны труда.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9.7. Подходы к изучению социальной и экономической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эффективности охраны труда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Общие подходы к изучению эффективности охраны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Содержание и формы расчетов социального эффекта.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Составляющие элементы и методы вычислений экономического эффекта.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ind w:left="0" w:firstLine="435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Оценка социальной и экономической эффективности охраны труда. </w:t>
      </w:r>
      <w:r w:rsidRPr="00587400">
        <w:rPr>
          <w:b/>
          <w:sz w:val="28"/>
          <w:szCs w:val="28"/>
        </w:rPr>
        <w:t>Раздел 10. Управление охраной труда в организации. Специальная оценка условий труда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10.1. Основы управления охраной труда в организации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Обязанности работодателя по обеспечению безопасных условий и охраны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Управление охраной труда на предприятии.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Служба охраны труда, функции и задачи.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Разработка инструкций по охране труда.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Организация обучения и проверки знаний требований охраны труда работников организаций.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lastRenderedPageBreak/>
        <w:t xml:space="preserve"> Документация и отчетность по охране труда.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10.2. Роль специальной оценки условий труда в функционировании системы управления охраной труда в организации. Порядок проведения специальной оценки условий труда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Роль специальной оценки условий труда в функционировании системы управления охраной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Общие требования к порядку проведения специальной оценки условий труда. </w:t>
      </w:r>
    </w:p>
    <w:p w:rsidR="00587400" w:rsidRPr="00587400" w:rsidRDefault="00587400" w:rsidP="00587400">
      <w:pPr>
        <w:tabs>
          <w:tab w:val="left" w:pos="567"/>
        </w:tabs>
        <w:autoSpaceDN w:val="0"/>
        <w:adjustRightInd w:val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sz w:val="28"/>
          <w:szCs w:val="28"/>
        </w:rPr>
        <w:t>Отличия процедур аттестации рабочих мест по условиям труда и специальной оценки условий труда</w:t>
      </w:r>
      <w:r w:rsidRPr="00587400">
        <w:rPr>
          <w:rFonts w:ascii="Times New Roman" w:hAnsi="Times New Roman" w:cs="Times New Roman"/>
          <w:sz w:val="28"/>
          <w:szCs w:val="28"/>
        </w:rPr>
        <w:tab/>
      </w:r>
      <w:r w:rsidRPr="00587400">
        <w:rPr>
          <w:rFonts w:ascii="Times New Roman" w:hAnsi="Times New Roman" w:cs="Times New Roman"/>
          <w:sz w:val="28"/>
          <w:szCs w:val="28"/>
        </w:rPr>
        <w:tab/>
      </w:r>
      <w:r w:rsidRPr="00587400">
        <w:rPr>
          <w:rFonts w:ascii="Times New Roman" w:hAnsi="Times New Roman" w:cs="Times New Roman"/>
          <w:sz w:val="28"/>
          <w:szCs w:val="28"/>
        </w:rPr>
        <w:tab/>
      </w:r>
      <w:r w:rsidRPr="00587400">
        <w:rPr>
          <w:rFonts w:ascii="Times New Roman" w:hAnsi="Times New Roman" w:cs="Times New Roman"/>
          <w:sz w:val="28"/>
          <w:szCs w:val="28"/>
        </w:rPr>
        <w:tab/>
      </w:r>
      <w:r w:rsidRPr="00587400">
        <w:rPr>
          <w:rFonts w:ascii="Times New Roman" w:hAnsi="Times New Roman" w:cs="Times New Roman"/>
          <w:sz w:val="28"/>
          <w:szCs w:val="28"/>
        </w:rPr>
        <w:tab/>
      </w:r>
      <w:r w:rsidRPr="00587400">
        <w:rPr>
          <w:rFonts w:ascii="Times New Roman" w:hAnsi="Times New Roman" w:cs="Times New Roman"/>
          <w:sz w:val="28"/>
          <w:szCs w:val="28"/>
        </w:rPr>
        <w:tab/>
      </w:r>
    </w:p>
    <w:p w:rsidR="00587400" w:rsidRPr="00587400" w:rsidRDefault="00587400" w:rsidP="00587400">
      <w:pPr>
        <w:tabs>
          <w:tab w:val="left" w:pos="0"/>
        </w:tabs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7400">
        <w:rPr>
          <w:rFonts w:ascii="Times New Roman" w:hAnsi="Times New Roman" w:cs="Times New Roman"/>
          <w:b/>
          <w:sz w:val="28"/>
          <w:szCs w:val="28"/>
        </w:rPr>
        <w:t>Тема 10.3. Процедура подготовки организации к проведению</w:t>
      </w:r>
      <w:r w:rsidRPr="00587400">
        <w:rPr>
          <w:rFonts w:ascii="Times New Roman" w:hAnsi="Times New Roman" w:cs="Times New Roman"/>
          <w:sz w:val="28"/>
          <w:szCs w:val="28"/>
        </w:rPr>
        <w:t xml:space="preserve"> </w:t>
      </w:r>
      <w:r w:rsidRPr="00587400">
        <w:rPr>
          <w:rFonts w:ascii="Times New Roman" w:hAnsi="Times New Roman" w:cs="Times New Roman"/>
          <w:b/>
          <w:sz w:val="28"/>
          <w:szCs w:val="28"/>
        </w:rPr>
        <w:t>специальной оценки условий труда</w:t>
      </w:r>
      <w:r w:rsidRPr="00587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Требования к порядку подготовки организации к проведению специальной оценки условий труда.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10.4. Процедура идентификации потенциально вредных и (или)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опасных факторов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Идентификация потенциально вредных и (или) опасных факторов как новая процедура в российской модели оценки условий труда работников. Классификатор вредных и (или) опасных факторов производственной среды и трудового процесса.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Тема 10.5. Процедура декларирования соответствий условий труда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Декларирование соответствия условий труда государственным нормативным требованиям охраны труда как новая процедура в российской модели оценки условий труда работников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10.6. Процедура проведения исследований и измерений идентифицированных потенциально вредных и (или) опасных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факторов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Процедура проведения исследований (испытаний) и измерений идентифицированных вредных и (или) опасных производственных факторов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10.7. Процедура оценки эффективности средств индивидуальной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защиты работников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Процедура оценки эффективности средств индивидуальной защиты работников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 xml:space="preserve">Тема 10.8. Результаты специальной оценки условий труда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Оформление результатов специальной оценки условий труда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Федеральная государственная информационная система учета результатов проведения специальной оценки условий труда.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Автоматизированный контроль качества результатов специальной оценки условий труда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Тема 10.9. Особенности проведения специальной оценки условий труда</w:t>
      </w: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на отдельных рабочих местах</w:t>
      </w:r>
      <w:r w:rsidRPr="00587400">
        <w:rPr>
          <w:sz w:val="28"/>
          <w:szCs w:val="28"/>
        </w:rPr>
        <w:t xml:space="preserve">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lastRenderedPageBreak/>
        <w:t>Внеплановая специальная оценка условий труда на отдельных рабочих местах.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Особенности проведения специальной оценки условий труда на отдельных рабочих местах.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Внеплановая специальная оценка условий труда.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Раздел 11. Защита в чрезвычайных ситуациях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11.1. Правовые и организационные основы обеспечения защиты населения и территорий в чрезвычайных ситуациях.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Роль, место и задачи МЧС России.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Нормативные правовые акты системы гражданской обороны и ликвидации чрезвычайных ситуаций.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Общая структура МЧС России.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Организационная структура гражданской обороны на объектах экономики.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t>Тема 11.2. Классификация чрезвычайных ситуаций и их общая характеристика</w:t>
      </w:r>
      <w:r w:rsidRPr="00587400">
        <w:rPr>
          <w:sz w:val="28"/>
          <w:szCs w:val="28"/>
        </w:rPr>
        <w:t>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Классификация чрезвычайных ситуаций.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Чрезвычайные ситуации природного характера.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Чрезвычайные ситуации техногенного характера.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Чрезвычайные ситуации биолого-социального характера.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Чрезвычайные ситуации военного времени, их характеристика.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Определение, классификация и общая характеристика потенциально опасных объектов.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11.3. Чрезвычайные ситуации на химически опасных объектах.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Определение и классификация </w:t>
      </w:r>
      <w:proofErr w:type="spellStart"/>
      <w:r w:rsidRPr="00587400">
        <w:rPr>
          <w:sz w:val="28"/>
          <w:szCs w:val="28"/>
        </w:rPr>
        <w:t>аварийно-химически</w:t>
      </w:r>
      <w:proofErr w:type="spellEnd"/>
      <w:r w:rsidRPr="00587400">
        <w:rPr>
          <w:sz w:val="28"/>
          <w:szCs w:val="28"/>
        </w:rPr>
        <w:t xml:space="preserve"> опасных веществ и их воздействие на человека и окружающую природную среду.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Способы хранения </w:t>
      </w:r>
      <w:proofErr w:type="spellStart"/>
      <w:r w:rsidRPr="00587400">
        <w:rPr>
          <w:sz w:val="28"/>
          <w:szCs w:val="28"/>
        </w:rPr>
        <w:t>аварийно-химически</w:t>
      </w:r>
      <w:proofErr w:type="spellEnd"/>
      <w:r w:rsidRPr="00587400">
        <w:rPr>
          <w:sz w:val="28"/>
          <w:szCs w:val="28"/>
        </w:rPr>
        <w:t xml:space="preserve"> опасных веществ.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Развитие аварий на химически опасных объектах.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Зоны химического заражения.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Меры безопасности и способы защиты населения и персонала при химических авариях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Химический контроль заражения. Приборы химического контроля.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>Тема 11.4. Чрезвычайные ситуации на радиационно-опасных объектах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Аварии на </w:t>
      </w:r>
      <w:proofErr w:type="spellStart"/>
      <w:r w:rsidRPr="00587400">
        <w:rPr>
          <w:sz w:val="28"/>
          <w:szCs w:val="28"/>
        </w:rPr>
        <w:t>радиационно</w:t>
      </w:r>
      <w:proofErr w:type="spellEnd"/>
      <w:r w:rsidRPr="00587400">
        <w:rPr>
          <w:sz w:val="28"/>
          <w:szCs w:val="28"/>
        </w:rPr>
        <w:t xml:space="preserve"> - опасных объектах.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Зоны радиоактивного заражения при авариях на </w:t>
      </w:r>
      <w:proofErr w:type="spellStart"/>
      <w:r w:rsidRPr="00587400">
        <w:rPr>
          <w:sz w:val="28"/>
          <w:szCs w:val="28"/>
        </w:rPr>
        <w:t>радиационно</w:t>
      </w:r>
      <w:proofErr w:type="spellEnd"/>
      <w:r w:rsidRPr="00587400">
        <w:rPr>
          <w:sz w:val="28"/>
          <w:szCs w:val="28"/>
        </w:rPr>
        <w:t xml:space="preserve"> - опасных объектах.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Воздействие радиоактивного заражения на персонал объектов экономики и население.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Способы защиты персонала и населения в условиях радиоактивного заражения.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Приборы дозиметрического и радиационного контроля.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sz w:val="28"/>
          <w:szCs w:val="28"/>
        </w:rPr>
      </w:pPr>
      <w:r w:rsidRPr="00587400">
        <w:rPr>
          <w:b/>
          <w:sz w:val="28"/>
          <w:szCs w:val="28"/>
        </w:rPr>
        <w:lastRenderedPageBreak/>
        <w:t>Тема 11.5. Защита населения и производственного персонала объектов экономики в чрезвычайных ситуациях</w:t>
      </w:r>
      <w:r w:rsidRPr="00587400">
        <w:rPr>
          <w:sz w:val="28"/>
          <w:szCs w:val="28"/>
        </w:rPr>
        <w:t xml:space="preserve">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Основные принципы и способы защиты населения, рабочих и служащих объектов экономики в чрезвычайных ситуациях.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Оповещение населения рабочих и служащих объектов экономики о чрезвычайных ситуациях.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Средства коллективной защиты. Укрытие населения в защитных сооружениях.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Средства индивидуальной защиты и их использование.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Эвакуация населения, рабочих и служащих. Эвакуационные органы объектов экономики, их структура и задачи.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Раздел 12. Промышленная экология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 xml:space="preserve">Тема 12.1. Основные понятия экологии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Понятия об </w:t>
      </w:r>
      <w:proofErr w:type="spellStart"/>
      <w:r w:rsidRPr="00587400">
        <w:rPr>
          <w:sz w:val="28"/>
          <w:szCs w:val="28"/>
        </w:rPr>
        <w:t>экосфере</w:t>
      </w:r>
      <w:proofErr w:type="spellEnd"/>
      <w:r w:rsidRPr="00587400">
        <w:rPr>
          <w:sz w:val="28"/>
          <w:szCs w:val="28"/>
        </w:rPr>
        <w:t xml:space="preserve">, </w:t>
      </w:r>
      <w:proofErr w:type="spellStart"/>
      <w:r w:rsidRPr="00587400">
        <w:rPr>
          <w:sz w:val="28"/>
          <w:szCs w:val="28"/>
        </w:rPr>
        <w:t>техносфере</w:t>
      </w:r>
      <w:proofErr w:type="spellEnd"/>
      <w:r w:rsidRPr="00587400">
        <w:rPr>
          <w:sz w:val="28"/>
          <w:szCs w:val="28"/>
        </w:rPr>
        <w:t xml:space="preserve">, ноосфере.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Экосистемы. Экологические факторы среды.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>Антропогенное воздействие на окружающую среду. Экология и здоровье человека.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Экологическая защита и охрана окружающей среды.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 xml:space="preserve">Тема 12.2. Основы промышленной экологии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Цели и задачи промышленной экологии.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Методы и средства промышленной экологии.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Промышленность и окружающая среда.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Показатели экологической нагрузки на природную среду.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sz w:val="28"/>
          <w:szCs w:val="28"/>
        </w:rPr>
        <w:t xml:space="preserve"> </w:t>
      </w:r>
      <w:r w:rsidRPr="00587400">
        <w:rPr>
          <w:b/>
          <w:sz w:val="28"/>
          <w:szCs w:val="28"/>
        </w:rPr>
        <w:t xml:space="preserve">Тема 12.3. Техногенное загрязнение окружающей среды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Деградация и загрязнение окружающей среды.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Виды загрязнений окружающей среды. Загрязнение атмосферы, водных объектов, почв, растительности.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Энергетические загрязнения.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Загрязнение окружающей среды при авариях. 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12.4. Мероприятия по защите окружающей среды от техногенных загрязнений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Инженерные методы защиты окружающей среды от техногенных загрязнений. 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Малоотходные и безотходные технологии.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Экологический мониторинг и контроль окружающей среды.</w:t>
      </w:r>
    </w:p>
    <w:p w:rsidR="00587400" w:rsidRPr="00587400" w:rsidRDefault="00587400" w:rsidP="00587400">
      <w:pPr>
        <w:pStyle w:val="a4"/>
        <w:widowControl/>
        <w:tabs>
          <w:tab w:val="left" w:pos="567"/>
        </w:tabs>
        <w:suppressAutoHyphens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587400">
        <w:rPr>
          <w:b/>
          <w:sz w:val="28"/>
          <w:szCs w:val="28"/>
        </w:rPr>
        <w:t>Тема 12.5. Экологический риск. Экологический аудит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Экологический риск.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Экологический аудит.</w:t>
      </w:r>
    </w:p>
    <w:p w:rsidR="00587400" w:rsidRPr="00587400" w:rsidRDefault="00587400" w:rsidP="00587400">
      <w:pPr>
        <w:pStyle w:val="a4"/>
        <w:widowControl/>
        <w:numPr>
          <w:ilvl w:val="0"/>
          <w:numId w:val="9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  <w:r w:rsidRPr="00587400">
        <w:rPr>
          <w:sz w:val="28"/>
          <w:szCs w:val="28"/>
        </w:rPr>
        <w:t xml:space="preserve"> Плата за загрязнение окружающей среды и за использование природных ресурсов.</w:t>
      </w:r>
    </w:p>
    <w:p w:rsidR="007156AA" w:rsidRPr="00587400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156AA" w:rsidRPr="00587400" w:rsidRDefault="007156AA" w:rsidP="007156A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156AA" w:rsidRPr="007156AA" w:rsidRDefault="007156AA" w:rsidP="007156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56AA" w:rsidRPr="007156AA" w:rsidSect="007156A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326F"/>
    <w:multiLevelType w:val="hybridMultilevel"/>
    <w:tmpl w:val="5004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2429"/>
    <w:multiLevelType w:val="hybridMultilevel"/>
    <w:tmpl w:val="1380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35EC2"/>
    <w:multiLevelType w:val="hybridMultilevel"/>
    <w:tmpl w:val="F2CE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0182C"/>
    <w:multiLevelType w:val="hybridMultilevel"/>
    <w:tmpl w:val="4C88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67C39"/>
    <w:multiLevelType w:val="hybridMultilevel"/>
    <w:tmpl w:val="B96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26595"/>
    <w:multiLevelType w:val="hybridMultilevel"/>
    <w:tmpl w:val="6BC4CC74"/>
    <w:lvl w:ilvl="0" w:tplc="DF880E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723E9"/>
    <w:multiLevelType w:val="hybridMultilevel"/>
    <w:tmpl w:val="CA38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976D4"/>
    <w:multiLevelType w:val="hybridMultilevel"/>
    <w:tmpl w:val="ABBE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83379"/>
    <w:multiLevelType w:val="hybridMultilevel"/>
    <w:tmpl w:val="AEC0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439A5"/>
    <w:multiLevelType w:val="hybridMultilevel"/>
    <w:tmpl w:val="0FB84D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B826DFF"/>
    <w:multiLevelType w:val="hybridMultilevel"/>
    <w:tmpl w:val="33D6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61E03"/>
    <w:multiLevelType w:val="hybridMultilevel"/>
    <w:tmpl w:val="BD30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30751"/>
    <w:multiLevelType w:val="hybridMultilevel"/>
    <w:tmpl w:val="D31C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13323"/>
    <w:multiLevelType w:val="hybridMultilevel"/>
    <w:tmpl w:val="89A8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E567E"/>
    <w:multiLevelType w:val="hybridMultilevel"/>
    <w:tmpl w:val="3BD60F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5"/>
  </w:num>
  <w:num w:numId="5">
    <w:abstractNumId w:val="14"/>
  </w:num>
  <w:num w:numId="6">
    <w:abstractNumId w:val="12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5"/>
  </w:num>
  <w:num w:numId="13">
    <w:abstractNumId w:val="2"/>
  </w:num>
  <w:num w:numId="14">
    <w:abstractNumId w:val="11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A14F37"/>
    <w:rsid w:val="00393CE5"/>
    <w:rsid w:val="0041275C"/>
    <w:rsid w:val="0058646B"/>
    <w:rsid w:val="00587400"/>
    <w:rsid w:val="006F2281"/>
    <w:rsid w:val="007156AA"/>
    <w:rsid w:val="00A14F37"/>
    <w:rsid w:val="00D5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156AA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156AA"/>
    <w:pPr>
      <w:keepNext/>
      <w:widowControl w:val="0"/>
      <w:numPr>
        <w:ilvl w:val="4"/>
        <w:numId w:val="1"/>
      </w:numPr>
      <w:suppressAutoHyphens/>
      <w:autoSpaceDE w:val="0"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56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7156A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156A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No Spacing"/>
    <w:uiPriority w:val="1"/>
    <w:qFormat/>
    <w:rsid w:val="0071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156AA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iPriority w:val="99"/>
    <w:rsid w:val="00587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7400"/>
  </w:style>
  <w:style w:type="paragraph" w:customStyle="1" w:styleId="Default">
    <w:name w:val="Default"/>
    <w:rsid w:val="005874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3460</Words>
  <Characters>19728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polzovatel</cp:lastModifiedBy>
  <cp:revision>3</cp:revision>
  <dcterms:created xsi:type="dcterms:W3CDTF">2020-09-09T11:58:00Z</dcterms:created>
  <dcterms:modified xsi:type="dcterms:W3CDTF">2020-09-10T07:55:00Z</dcterms:modified>
</cp:coreProperties>
</file>